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D9" w:rsidRPr="00BD38CC" w:rsidRDefault="004167D9" w:rsidP="00BD38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167D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31 мая 2020 года — Всемирный день без табака</w:t>
      </w:r>
    </w:p>
    <w:p w:rsidR="0079321A" w:rsidRPr="00B138C1" w:rsidRDefault="000611FE" w:rsidP="0079321A">
      <w:pPr>
        <w:pStyle w:val="a4"/>
        <w:jc w:val="both"/>
        <w:rPr>
          <w:b/>
          <w:i/>
        </w:rPr>
      </w:pPr>
      <w:r w:rsidRPr="00B138C1">
        <w:rPr>
          <w:i/>
        </w:rPr>
        <w:t xml:space="preserve">                          </w:t>
      </w:r>
      <w:r w:rsidR="0079321A" w:rsidRPr="00B138C1">
        <w:rPr>
          <w:i/>
        </w:rPr>
        <w:t>Тем</w:t>
      </w:r>
      <w:r w:rsidR="00D262AC" w:rsidRPr="00B138C1">
        <w:rPr>
          <w:i/>
        </w:rPr>
        <w:t>а Всемирного дня без табака 2020</w:t>
      </w:r>
      <w:r w:rsidR="00BD38CC" w:rsidRPr="00B138C1">
        <w:rPr>
          <w:i/>
        </w:rPr>
        <w:t>г</w:t>
      </w:r>
      <w:r w:rsidR="0079321A" w:rsidRPr="00B138C1">
        <w:rPr>
          <w:i/>
        </w:rPr>
        <w:t xml:space="preserve"> - </w:t>
      </w:r>
      <w:r w:rsidR="000E2029" w:rsidRPr="00B138C1">
        <w:rPr>
          <w:b/>
          <w:i/>
        </w:rPr>
        <w:t>"Защитить молодежь"</w:t>
      </w:r>
    </w:p>
    <w:p w:rsidR="00226437" w:rsidRPr="00B138C1" w:rsidRDefault="00226437" w:rsidP="00B138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8C1">
        <w:rPr>
          <w:sz w:val="28"/>
          <w:szCs w:val="28"/>
        </w:rPr>
        <w:t xml:space="preserve">Курение табака приводит к зависимости. У курильщиков достаточно быстро формируется привыкание к никотину, содержащемуся в табачных листьях, что обуславливает сильную потребность закурить снова и снова. Помимо никотина в табачном дыму обнаруживается ряд других опасных химических веществ, таких как смолы, радиоактивный полоний, мышьяк, свинец, висмут, аммиак, органические кислоты. </w:t>
      </w:r>
    </w:p>
    <w:p w:rsidR="005554C9" w:rsidRPr="00B138C1" w:rsidRDefault="00297D56" w:rsidP="00B13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54C9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урение кальяна преподносится как модный тренд, но в действительности он вреден для здоровья и того, кто курит, и для окружающих.</w:t>
      </w:r>
      <w:r w:rsidR="00B138C1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C9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курения кальяна предполагает более глубокое вдыхание дыма по сравнению с обычным курением сигарет. </w:t>
      </w:r>
      <w:proofErr w:type="gramStart"/>
      <w:r w:rsidR="005554C9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Вдыхать необходимо с усилием, чтобы создать отрицательное давление внутри кальяна, при котором обеспечивается прохождение дыма через жидкостной фильтр.</w:t>
      </w:r>
      <w:proofErr w:type="gramEnd"/>
    </w:p>
    <w:p w:rsidR="005554C9" w:rsidRPr="00B138C1" w:rsidRDefault="005554C9" w:rsidP="00B13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 кальяна в течение обычного часового сеанса может вдохнуть столько табачного дыма, сколько содержится в более чем 100 сигаретах.</w:t>
      </w:r>
      <w:r w:rsidR="00B138C1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угли в кальяне раскаляются до 600-650 градусов, и вместе с дымом в легкие курильщика поступает не только никотин, но и другие опасные вещества: угарный газ, </w:t>
      </w:r>
      <w:proofErr w:type="spell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</w:t>
      </w:r>
      <w:proofErr w:type="spell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котинин</w:t>
      </w:r>
      <w:proofErr w:type="spell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формальдегид, соли тяжёлых металлов, свинец, бериллий, хром, кобальт, никель, мышьяк и другие химические соединения.</w:t>
      </w:r>
      <w:r w:rsidR="00B138C1"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среди веществ, поступающих в легкие, особенно опасен </w:t>
      </w:r>
      <w:proofErr w:type="spell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</w:t>
      </w:r>
      <w:proofErr w:type="spell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является канцерогеном и может стать причиной онкологических заболеваний.</w:t>
      </w:r>
    </w:p>
    <w:p w:rsidR="005554C9" w:rsidRPr="00B138C1" w:rsidRDefault="005554C9" w:rsidP="00B13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курят кальян, пропитано табачным дымом и дымом от углей. Окружающие, которые вдыхают дым кальяна, тоже подвергаются его интенсивному воздействию. Вред от пассивного курения актуален и для кальяна.</w:t>
      </w:r>
    </w:p>
    <w:p w:rsidR="00B138C1" w:rsidRPr="00B138C1" w:rsidRDefault="005554C9" w:rsidP="00B13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курении сигарет, так и при курении кальяна последствия могут быть очень опасными для здоровья человека: рак легких, нарушения функций легких, заболевания </w:t>
      </w:r>
      <w:proofErr w:type="spellStart"/>
      <w:proofErr w:type="gramStart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1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низкий вес младенца при рождении, бесплодие. </w:t>
      </w:r>
    </w:p>
    <w:p w:rsidR="005554C9" w:rsidRPr="00B138C1" w:rsidRDefault="00297D56" w:rsidP="00297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8C1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554C9" w:rsidRPr="00B138C1">
        <w:rPr>
          <w:rFonts w:ascii="Times New Roman" w:hAnsi="Times New Roman" w:cs="Times New Roman"/>
          <w:sz w:val="28"/>
          <w:szCs w:val="28"/>
        </w:rPr>
        <w:t xml:space="preserve"> активизировалось использование различных электронных систем доставки никотина (ЭСДН) или продуктов, не являющихся никотином (ЭСДПН) – «</w:t>
      </w:r>
      <w:proofErr w:type="spellStart"/>
      <w:r w:rsidR="005554C9" w:rsidRPr="00B138C1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="005554C9" w:rsidRPr="00B138C1">
        <w:rPr>
          <w:rFonts w:ascii="Times New Roman" w:hAnsi="Times New Roman" w:cs="Times New Roman"/>
          <w:sz w:val="28"/>
          <w:szCs w:val="28"/>
        </w:rPr>
        <w:t>», устройств, в которых вместо сжигания или использования табачного листа происходит испарение раствора для его последующего вдыхания пользователем. Картридж с раствором содержит никотин в концентрации от нуля до 4,8%, и пользователи сами заправляют жидкость в электронные сигареты, чаще всего используя растворы 1,2% - 2,4% никотина. Таким образом, уровень никотина определяет не производитель, а пользователь. Кроме того, фактические данные, вытекающие из оценки химических компонентов в составе жидкостей, используемых в ЭСДН, и производимой ими аэрозоли, указывают на то, что аэрозоль обычно содержит некоторые канцерогенные и токсичные вещества, что при использовании может привести к негативным последствиям.</w:t>
      </w:r>
    </w:p>
    <w:p w:rsidR="00674D3F" w:rsidRPr="00B138C1" w:rsidRDefault="00674D3F" w:rsidP="0055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D3F" w:rsidRPr="00B138C1" w:rsidSect="00B138C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61B"/>
    <w:multiLevelType w:val="multilevel"/>
    <w:tmpl w:val="ECC0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81833"/>
    <w:multiLevelType w:val="multilevel"/>
    <w:tmpl w:val="085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815B3"/>
    <w:multiLevelType w:val="multilevel"/>
    <w:tmpl w:val="2C10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67D9"/>
    <w:rsid w:val="000611FE"/>
    <w:rsid w:val="000E2029"/>
    <w:rsid w:val="00111D45"/>
    <w:rsid w:val="001A06E2"/>
    <w:rsid w:val="00206DED"/>
    <w:rsid w:val="00226437"/>
    <w:rsid w:val="00297D56"/>
    <w:rsid w:val="00305023"/>
    <w:rsid w:val="0034139F"/>
    <w:rsid w:val="00346829"/>
    <w:rsid w:val="003E2AD9"/>
    <w:rsid w:val="003F3F46"/>
    <w:rsid w:val="004167D9"/>
    <w:rsid w:val="0046131A"/>
    <w:rsid w:val="005554C9"/>
    <w:rsid w:val="005A0097"/>
    <w:rsid w:val="005F4B59"/>
    <w:rsid w:val="006104CA"/>
    <w:rsid w:val="00674D3F"/>
    <w:rsid w:val="006B027E"/>
    <w:rsid w:val="006B0B1A"/>
    <w:rsid w:val="0071647D"/>
    <w:rsid w:val="0078792D"/>
    <w:rsid w:val="0079321A"/>
    <w:rsid w:val="00A07777"/>
    <w:rsid w:val="00A967E4"/>
    <w:rsid w:val="00B138C1"/>
    <w:rsid w:val="00B14BA6"/>
    <w:rsid w:val="00BC0365"/>
    <w:rsid w:val="00BD38CC"/>
    <w:rsid w:val="00BF38FD"/>
    <w:rsid w:val="00D16448"/>
    <w:rsid w:val="00D262AC"/>
    <w:rsid w:val="00E359A3"/>
    <w:rsid w:val="00F27EB7"/>
    <w:rsid w:val="00F806A5"/>
    <w:rsid w:val="00FD074B"/>
    <w:rsid w:val="00F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ED"/>
  </w:style>
  <w:style w:type="paragraph" w:styleId="1">
    <w:name w:val="heading 1"/>
    <w:basedOn w:val="a"/>
    <w:link w:val="10"/>
    <w:uiPriority w:val="9"/>
    <w:qFormat/>
    <w:rsid w:val="00416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7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67D9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BD38C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38C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rtejustify">
    <w:name w:val="rtejustify"/>
    <w:basedOn w:val="a"/>
    <w:rsid w:val="00BD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F58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2020-05-28T08:31:00Z</cp:lastPrinted>
  <dcterms:created xsi:type="dcterms:W3CDTF">2020-05-27T06:24:00Z</dcterms:created>
  <dcterms:modified xsi:type="dcterms:W3CDTF">2020-05-29T05:31:00Z</dcterms:modified>
</cp:coreProperties>
</file>